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e2f9508e8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GENIALT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GENIALT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3c57cfb954b61"/>
      <w:footerReference xmlns:r="http://schemas.openxmlformats.org/officeDocument/2006/relationships" w:type="default" r:id="R682eca9be1a1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GENIALT AS   ·   Org.nr 813 685 302   ·   Sørmarkkroken 28A   ·   4019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3c57cfb954b61" /><Relationship Type="http://schemas.openxmlformats.org/officeDocument/2006/relationships/footer" Target="/word/footer1.xml" Id="R682eca9be1a14bcd" /></Relationships>
</file>