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c2de031834f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4ee06453ee4820"/>
      <w:footerReference xmlns:r="http://schemas.openxmlformats.org/officeDocument/2006/relationships" w:type="default" r:id="Rbf1d60a9d1c24a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AWC AS   ·   Org.nr 815 896 882   ·   Beddingen 8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ee06453ee4820" /><Relationship Type="http://schemas.openxmlformats.org/officeDocument/2006/relationships/footer" Target="/word/footer1.xml" Id="Rbf1d60a9d1c24a10" /></Relationships>
</file>