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927e2c40d45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LØST AS</w:t>
      </w:r>
    </w:p>
    <w:sectPr>
      <w:headerReference xmlns:r="http://schemas.openxmlformats.org/officeDocument/2006/relationships" w:type="default" r:id="R0d382552956248a3"/>
      <w:footerReference xmlns:r="http://schemas.openxmlformats.org/officeDocument/2006/relationships" w:type="default" r:id="Rae8995a2748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LØST AS   ·   Org.nr 816 636 272   ·   Slettavikvegen 35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82552956248a3" /><Relationship Type="http://schemas.openxmlformats.org/officeDocument/2006/relationships/footer" Target="/word/footer1.xml" Id="Rae8995a2748d4ce8" /></Relationships>
</file>