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2f30625ab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TYNSET 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c230831f8bde4f12"/>
      <w:footerReference xmlns:r="http://schemas.openxmlformats.org/officeDocument/2006/relationships" w:type="default" r:id="Rcad9d8f931ef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0831f8bde4f12" /><Relationship Type="http://schemas.openxmlformats.org/officeDocument/2006/relationships/footer" Target="/word/footer1.xml" Id="Rcad9d8f931ef4eb7" /></Relationships>
</file>