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d3c54eafa4c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DRIVETECH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fe636cc9226c4eef"/>
      <w:footerReference xmlns:r="http://schemas.openxmlformats.org/officeDocument/2006/relationships" w:type="default" r:id="R89b9300b1722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36cc9226c4eef" /><Relationship Type="http://schemas.openxmlformats.org/officeDocument/2006/relationships/footer" Target="/word/footer1.xml" Id="R89b9300b172244c2" /></Relationships>
</file>