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9a78f17f344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ELGAR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ELGAR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ed4b3ed9854bcf"/>
      <w:footerReference xmlns:r="http://schemas.openxmlformats.org/officeDocument/2006/relationships" w:type="default" r:id="R6c6c0ca9ccd945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KAPITAL AS   ·   Org.nr 823 833 202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d4b3ed9854bcf" /><Relationship Type="http://schemas.openxmlformats.org/officeDocument/2006/relationships/footer" Target="/word/footer1.xml" Id="R6c6c0ca9ccd9453c" /></Relationships>
</file>