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91e0b48f843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43adaf8370410f"/>
      <w:footerReference xmlns:r="http://schemas.openxmlformats.org/officeDocument/2006/relationships" w:type="default" r:id="Rd6bf422a1975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MOIN AS   ·   Org.nr 826 318 392   ·   Litleåsvegen 49A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3adaf8370410f" /><Relationship Type="http://schemas.openxmlformats.org/officeDocument/2006/relationships/footer" Target="/word/footer1.xml" Id="Rd6bf422a19754af7" /></Relationships>
</file>