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0e7e85988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a507704b54ff2"/>
      <w:footerReference xmlns:r="http://schemas.openxmlformats.org/officeDocument/2006/relationships" w:type="default" r:id="R42d3e8569ad8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INVEST AS   ·   Org.nr 829 490 072   ·   Frøystadtoppen 3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a507704b54ff2" /><Relationship Type="http://schemas.openxmlformats.org/officeDocument/2006/relationships/footer" Target="/word/footer1.xml" Id="R42d3e8569ad84566" /></Relationships>
</file>