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80b7e3cde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KLLR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KLLR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420086184b4929"/>
      <w:footerReference xmlns:r="http://schemas.openxmlformats.org/officeDocument/2006/relationships" w:type="default" r:id="Rea8dfb99d385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KLLR INVEST AS   ·   Org.nr 830 691 502   ·   Nordvikvegen 359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KLLR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20086184b4929" /><Relationship Type="http://schemas.openxmlformats.org/officeDocument/2006/relationships/footer" Target="/word/footer1.xml" Id="Rea8dfb99d38540d9" /></Relationships>
</file>