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0d51350ca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AETHERIS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AETHERIS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ee307de544891"/>
      <w:footerReference xmlns:r="http://schemas.openxmlformats.org/officeDocument/2006/relationships" w:type="default" r:id="Rc8f42a42d68f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AETHERIS INVEST AS   ·   Org.nr 831 645 652   ·   Preståsen 29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AETHERIS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ee307de544891" /><Relationship Type="http://schemas.openxmlformats.org/officeDocument/2006/relationships/footer" Target="/word/footer1.xml" Id="Rc8f42a42d68f4970" /></Relationships>
</file>