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5a9894567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AETHERIS INVEST AS</w:t>
      </w:r>
    </w:p>
    <w:sectPr>
      <w:headerReference xmlns:r="http://schemas.openxmlformats.org/officeDocument/2006/relationships" w:type="default" r:id="R0c48ffd06551401f"/>
      <w:footerReference xmlns:r="http://schemas.openxmlformats.org/officeDocument/2006/relationships" w:type="default" r:id="R4a6cea545f46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AETHERIS INVEST AS   ·   Org.nr 831 645 652   ·   Preståsen 29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AETHERIS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8ffd06551401f" /><Relationship Type="http://schemas.openxmlformats.org/officeDocument/2006/relationships/footer" Target="/word/footer1.xml" Id="R4a6cea545f464567" /></Relationships>
</file>