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0b0798a7349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VICAMA AS</w:t>
      </w:r>
    </w:p>
    <w:sectPr>
      <w:headerReference xmlns:r="http://schemas.openxmlformats.org/officeDocument/2006/relationships" w:type="default" r:id="R2c006b70f9ee496f"/>
      <w:footerReference xmlns:r="http://schemas.openxmlformats.org/officeDocument/2006/relationships" w:type="default" r:id="R1973be3e463d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831 982 942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06b70f9ee496f" /><Relationship Type="http://schemas.openxmlformats.org/officeDocument/2006/relationships/footer" Target="/word/footer1.xml" Id="R1973be3e463d43a7" /></Relationships>
</file>