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eddd6ec7f41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09d13d988406b"/>
      <w:footerReference xmlns:r="http://schemas.openxmlformats.org/officeDocument/2006/relationships" w:type="default" r:id="R7e4d6cadcf22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KOMMUNE   ·   Org.nr 864 950 582   ·   Brugata 2   ·   2380 BRUMUNDDAL   ·   Tlf. 62 33 50 00   ·   postmottak@ringsaker.kommune.no   ·   www.ringsaker.kommune.no/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09d13d988406b" /><Relationship Type="http://schemas.openxmlformats.org/officeDocument/2006/relationships/footer" Target="/word/footer1.xml" Id="R7e4d6cadcf224a92" /></Relationships>
</file>