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0ef5cac256c4c9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Hamar,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CC EIENDOM AS</w:t>
      </w:r>
    </w:p>
    <w:sectPr>
      <w:headerReference xmlns:r="http://schemas.openxmlformats.org/officeDocument/2006/relationships" w:type="default" r:id="R06c06e51830e44ed"/>
      <w:footerReference xmlns:r="http://schemas.openxmlformats.org/officeDocument/2006/relationships" w:type="default" r:id="Rd5dca8288972454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CC EIENDOM AS   ·   Org.nr 866 083 932   ·   Vangsvegen 62   ·   2317 HAMAR   ·   senterleder@cc-gjovik.no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CC EIENDOM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6c06e51830e44ed" /><Relationship Type="http://schemas.openxmlformats.org/officeDocument/2006/relationships/footer" Target="/word/footer1.xml" Id="Rd5dca8288972454c" /></Relationships>
</file>