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50937f472e44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KAROLINE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KAROLINE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840e10f6cd4829"/>
      <w:footerReference xmlns:r="http://schemas.openxmlformats.org/officeDocument/2006/relationships" w:type="default" r:id="R3fd153b4441245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KAROLINE AS   ·   Org.nr 876 729 342   ·   c/o Ida K Thaulow, Gimleveien 35D   ·   1358 JAR   ·   Tlf. 67 59 09 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KAROLINE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840e10f6cd4829" /><Relationship Type="http://schemas.openxmlformats.org/officeDocument/2006/relationships/footer" Target="/word/footer1.xml" Id="R3fd153b4441245d4" /></Relationships>
</file>