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2199b5308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STORØ EIENDOM AS, org.nr 880 856 472,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4675fcb46ed8489c"/>
      <w:footerReference xmlns:r="http://schemas.openxmlformats.org/officeDocument/2006/relationships" w:type="default" r:id="R2b50d387ec41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5fcb46ed8489c" /><Relationship Type="http://schemas.openxmlformats.org/officeDocument/2006/relationships/footer" Target="/word/footer1.xml" Id="R2b50d387ec4145db" /></Relationships>
</file>