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1f07d18dee45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Bjerkvik,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STORØ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STORØ EIENDOM AS</w:t>
      </w:r>
    </w:p>
    <w:sectPr>
      <w:headerReference xmlns:r="http://schemas.openxmlformats.org/officeDocument/2006/relationships" w:type="default" r:id="Ref1fe3eaa7aa4af7"/>
      <w:footerReference xmlns:r="http://schemas.openxmlformats.org/officeDocument/2006/relationships" w:type="default" r:id="R97576df951554f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1fe3eaa7aa4af7" /><Relationship Type="http://schemas.openxmlformats.org/officeDocument/2006/relationships/footer" Target="/word/footer1.xml" Id="R97576df951554fd5" /></Relationships>
</file>