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63b91c1a8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d989c97efa4cce"/>
      <w:footerReference xmlns:r="http://schemas.openxmlformats.org/officeDocument/2006/relationships" w:type="default" r:id="R6b1597df0728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PEVI AS   ·   Org.nr 888 556 362   ·   Storgata 28   ·   9008 TROMSØ   ·   pal@takstogbyggkontroll.no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989c97efa4cce" /><Relationship Type="http://schemas.openxmlformats.org/officeDocument/2006/relationships/footer" Target="/word/footer1.xml" Id="R6b1597df072848aa" /></Relationships>
</file>