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abe99bbc641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STRAAND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STRAAND HOLDING AS</w:t>
      </w:r>
    </w:p>
    <w:sectPr>
      <w:headerReference xmlns:r="http://schemas.openxmlformats.org/officeDocument/2006/relationships" w:type="default" r:id="R24a58531eab04f75"/>
      <w:footerReference xmlns:r="http://schemas.openxmlformats.org/officeDocument/2006/relationships" w:type="default" r:id="Rf1b69617837c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STRAAND HOLDING AS   ·   Org.nr 889 057 572   ·   Kviteseidvegen 1698   ·   3853 VRÅDAL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a58531eab04f75" /><Relationship Type="http://schemas.openxmlformats.org/officeDocument/2006/relationships/footer" Target="/word/footer1.xml" Id="Rf1b69617837c4ebe" /></Relationships>
</file>