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ce256f405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CHRISTINA STUSVIK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CHRISTINA STUSVIK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7dc2086d404e78"/>
      <w:footerReference xmlns:r="http://schemas.openxmlformats.org/officeDocument/2006/relationships" w:type="default" r:id="R5bf99d3b98a0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CHRISTINA STUSVIK AS   ·   Org.nr 889 121 432   ·   Bjerkebakken 71G   ·   0757 OSLO   ·   c.stusvikas@gmail.com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CHRISTINA STUSVIK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dc2086d404e78" /><Relationship Type="http://schemas.openxmlformats.org/officeDocument/2006/relationships/footer" Target="/word/footer1.xml" Id="R5bf99d3b98a04f2b" /></Relationships>
</file>