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1a7cf8404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CLG AS, org.nr 891 768 842,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b297de0c74e24940"/>
      <w:footerReference xmlns:r="http://schemas.openxmlformats.org/officeDocument/2006/relationships" w:type="default" r:id="Rfdc298c4cc2e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7de0c74e24940" /><Relationship Type="http://schemas.openxmlformats.org/officeDocument/2006/relationships/footer" Target="/word/footer1.xml" Id="Rfdc298c4cc2e47e7" /></Relationships>
</file>