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f8e644a4d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67c8d125a49d5"/>
      <w:footerReference xmlns:r="http://schemas.openxmlformats.org/officeDocument/2006/relationships" w:type="default" r:id="Refbe58810667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INVEST AS   ·   Org.nr 895 734 292   ·   Jensmessveien 12E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67c8d125a49d5" /><Relationship Type="http://schemas.openxmlformats.org/officeDocument/2006/relationships/footer" Target="/word/footer1.xml" Id="Refbe5881066749a3" /></Relationships>
</file>