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c360616bb4f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FANDANGO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FANDANGO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c279870e9b4078"/>
      <w:footerReference xmlns:r="http://schemas.openxmlformats.org/officeDocument/2006/relationships" w:type="default" r:id="Ra2f7680da649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FANDANGO INVEST AS   ·   Org.nr 897 249 812   ·   c/o Håkon Steinbakk, Sannergata 11C   ·   0557 OSLO   ·   haakon.steinbakk@gmail.com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FANDANGO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279870e9b4078" /><Relationship Type="http://schemas.openxmlformats.org/officeDocument/2006/relationships/footer" Target="/word/footer1.xml" Id="Ra2f7680da6494c16" /></Relationships>
</file>