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5dd91cab2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ØKONOMISERVICE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ØKONOMISERVICE AS</w:t>
      </w:r>
    </w:p>
    <w:sectPr>
      <w:headerReference xmlns:r="http://schemas.openxmlformats.org/officeDocument/2006/relationships" w:type="default" r:id="R7fab9d9628d04aae"/>
      <w:footerReference xmlns:r="http://schemas.openxmlformats.org/officeDocument/2006/relationships" w:type="default" r:id="Ra414b08acb16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b9d9628d04aae" /><Relationship Type="http://schemas.openxmlformats.org/officeDocument/2006/relationships/footer" Target="/word/footer1.xml" Id="Ra414b08acb164437" /></Relationships>
</file>