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c87e90817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LAUVHOVDEN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LAUVHOVDEN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15dd5a431467b"/>
      <w:footerReference xmlns:r="http://schemas.openxmlformats.org/officeDocument/2006/relationships" w:type="default" r:id="Re1004f5dcb63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LAUVHOVDEN AS   ·   Org.nr 899 131 762   ·   Kytesvegen 503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LAUVHOVDEN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15dd5a431467b" /><Relationship Type="http://schemas.openxmlformats.org/officeDocument/2006/relationships/footer" Target="/word/footer1.xml" Id="Re1004f5dcb6341b5" /></Relationships>
</file>