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e4f21f9d545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NORTRANS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NORTRANS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caa0e3e9af46f8"/>
      <w:footerReference xmlns:r="http://schemas.openxmlformats.org/officeDocument/2006/relationships" w:type="default" r:id="Re6b1814a7b16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NORTRANS HOLDING AS   ·   Org.nr 910 991 906   ·   Lønnåskollen 28   ·   1362 HOSLE   ·   Tlf. 67 15 68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NORTRANS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aa0e3e9af46f8" /><Relationship Type="http://schemas.openxmlformats.org/officeDocument/2006/relationships/footer" Target="/word/footer1.xml" Id="Re6b1814a7b164ad1" /></Relationships>
</file>