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5fb97faf9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NORTRANS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NORTRANS HOLDING AS</w:t>
      </w:r>
    </w:p>
    <w:sectPr>
      <w:headerReference xmlns:r="http://schemas.openxmlformats.org/officeDocument/2006/relationships" w:type="default" r:id="R2c6d0b50e71c48a3"/>
      <w:footerReference xmlns:r="http://schemas.openxmlformats.org/officeDocument/2006/relationships" w:type="default" r:id="Rcc2278dc4f5f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NORTRANS HOLDING AS   ·   Org.nr 910 991 906   ·   Lønnåskollen 28   ·   1362 HOSLE   ·   Tlf. 67 15 68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NORTRANS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d0b50e71c48a3" /><Relationship Type="http://schemas.openxmlformats.org/officeDocument/2006/relationships/footer" Target="/word/footer1.xml" Id="Rcc2278dc4f5f45bf" /></Relationships>
</file>