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649133de7c44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VRTKL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VRTKL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c5c89d8e5b42f8"/>
      <w:footerReference xmlns:r="http://schemas.openxmlformats.org/officeDocument/2006/relationships" w:type="default" r:id="R9ae3b75991ab41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VRTKL AS   ·   Org.nr 911 768 585   ·   Bergslia 18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VRTKL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c5c89d8e5b42f8" /><Relationship Type="http://schemas.openxmlformats.org/officeDocument/2006/relationships/footer" Target="/word/footer1.xml" Id="R9ae3b75991ab4122" /></Relationships>
</file>