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78f59c55c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AS</w:t>
      </w:r>
    </w:p>
    <w:sectPr>
      <w:headerReference xmlns:r="http://schemas.openxmlformats.org/officeDocument/2006/relationships" w:type="default" r:id="R85f1fe13afb74710"/>
      <w:footerReference xmlns:r="http://schemas.openxmlformats.org/officeDocument/2006/relationships" w:type="default" r:id="Rb7f726a83050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AS   ·   Org.nr 911 900 971   ·   Våge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fe13afb74710" /><Relationship Type="http://schemas.openxmlformats.org/officeDocument/2006/relationships/footer" Target="/word/footer1.xml" Id="Rb7f726a830504aae" /></Relationships>
</file>