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8a60aba4a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JEPPI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JEPPI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1bf1ca57c42d5"/>
      <w:footerReference xmlns:r="http://schemas.openxmlformats.org/officeDocument/2006/relationships" w:type="default" r:id="R352283da3e44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JEPPI AS   ·   Org.nr 911 931 451   ·   Ytre Åros 30B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JEPPI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1bf1ca57c42d5" /><Relationship Type="http://schemas.openxmlformats.org/officeDocument/2006/relationships/footer" Target="/word/footer1.xml" Id="R352283da3e4447c3" /></Relationships>
</file>