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eb3f63790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SERVICES AS</w:t>
      </w:r>
    </w:p>
    <w:sectPr>
      <w:headerReference xmlns:r="http://schemas.openxmlformats.org/officeDocument/2006/relationships" w:type="default" r:id="R349cb78c16884e39"/>
      <w:footerReference xmlns:r="http://schemas.openxmlformats.org/officeDocument/2006/relationships" w:type="default" r:id="R72b792cbb840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SERVICES AS   ·   Org.nr 912 106 594   ·   Danholmen 21   ·   3128 NØTTERØY   ·   post@osebergservices.no   ·   www.osebergservices.no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cb78c16884e39" /><Relationship Type="http://schemas.openxmlformats.org/officeDocument/2006/relationships/footer" Target="/word/footer1.xml" Id="R72b792cbb8404ca4" /></Relationships>
</file>