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962685f79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CLOUDBERRY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CLOUDBERRY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09a72405b44dd"/>
      <w:footerReference xmlns:r="http://schemas.openxmlformats.org/officeDocument/2006/relationships" w:type="default" r:id="R73330446832e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CLOUDBERRY CAPITAL AS   ·   Org.nr 912 535 487   ·   Jonas Lies gate 8   ·   4319 SANDNES   ·   andre.olberg@hitecvision.com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CLOUDBERRY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09a72405b44dd" /><Relationship Type="http://schemas.openxmlformats.org/officeDocument/2006/relationships/footer" Target="/word/footer1.xml" Id="R73330446832e41d9" /></Relationships>
</file>