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18257982f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SIVILØKONOM MARTIN STEINAR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e1b967017fbb466b"/>
      <w:footerReference xmlns:r="http://schemas.openxmlformats.org/officeDocument/2006/relationships" w:type="default" r:id="R69a2c1e10615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967017fbb466b" /><Relationship Type="http://schemas.openxmlformats.org/officeDocument/2006/relationships/footer" Target="/word/footer1.xml" Id="R69a2c1e1061547f5" /></Relationships>
</file>