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d66fdacbe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LAILA'S KRO OG KAFÈ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LAILA'S KRO OG KAFÈ AS</w:t>
      </w:r>
    </w:p>
    <w:sectPr>
      <w:headerReference xmlns:r="http://schemas.openxmlformats.org/officeDocument/2006/relationships" w:type="default" r:id="R2349eb1b84c742e2"/>
      <w:footerReference xmlns:r="http://schemas.openxmlformats.org/officeDocument/2006/relationships" w:type="default" r:id="Rda787f1e5f91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9eb1b84c742e2" /><Relationship Type="http://schemas.openxmlformats.org/officeDocument/2006/relationships/footer" Target="/word/footer1.xml" Id="Rda787f1e5f914b8f" /></Relationships>
</file>