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bdbbf333941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LAILA'S KRO OG KAFÈ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LAILA'S KRO OG KAFÈ AS</w:t>
      </w:r>
    </w:p>
    <w:sectPr>
      <w:headerReference xmlns:r="http://schemas.openxmlformats.org/officeDocument/2006/relationships" w:type="default" r:id="Rd0b72f8bf61d479e"/>
      <w:footerReference xmlns:r="http://schemas.openxmlformats.org/officeDocument/2006/relationships" w:type="default" r:id="R924bb475d913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LAILA'S KRO OG KAFÈ AS   ·   Org.nr 913 034 708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LAILA'S KRO OG KAFÈ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72f8bf61d479e" /><Relationship Type="http://schemas.openxmlformats.org/officeDocument/2006/relationships/footer" Target="/word/footer1.xml" Id="R924bb475d9134188" /></Relationships>
</file>