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ed595a9d5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JHESTÅS AS, org.nr 914 626 021,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7c652df51ec04d95"/>
      <w:footerReference xmlns:r="http://schemas.openxmlformats.org/officeDocument/2006/relationships" w:type="default" r:id="R8f21c6544a45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52df51ec04d95" /><Relationship Type="http://schemas.openxmlformats.org/officeDocument/2006/relationships/footer" Target="/word/footer1.xml" Id="R8f21c6544a454da7" /></Relationships>
</file>