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9e44f640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SALTERI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SALTERI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39f6f5aec4df1"/>
      <w:footerReference xmlns:r="http://schemas.openxmlformats.org/officeDocument/2006/relationships" w:type="default" r:id="R018c366ef6a3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39f6f5aec4df1" /><Relationship Type="http://schemas.openxmlformats.org/officeDocument/2006/relationships/footer" Target="/word/footer1.xml" Id="R018c366ef6a34feb" /></Relationships>
</file>