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1ad4f5818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0fc60cde34e3a"/>
      <w:footerReference xmlns:r="http://schemas.openxmlformats.org/officeDocument/2006/relationships" w:type="default" r:id="R103fa74fc684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INVEST AS   ·   Org.nr 917 078 580   ·   Flønesvegen 5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0fc60cde34e3a" /><Relationship Type="http://schemas.openxmlformats.org/officeDocument/2006/relationships/footer" Target="/word/footer1.xml" Id="R103fa74fc6844e94" /></Relationships>
</file>