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156f3fa4d347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Vartdal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Vartdal,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e24b6bbaf24dfb"/>
      <w:footerReference xmlns:r="http://schemas.openxmlformats.org/officeDocument/2006/relationships" w:type="default" r:id="Rff1a0cb460194b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 EIENDOM AS   ·   Org.nr 917 082 839   ·   Vartdalsstranda 1072   ·   6170 VARTDAL   ·   Tlf. 70 04 83 00   ·   vartdal@vartdalplast.no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e24b6bbaf24dfb" /><Relationship Type="http://schemas.openxmlformats.org/officeDocument/2006/relationships/footer" Target="/word/footer1.xml" Id="Rff1a0cb460194b60" /></Relationships>
</file>