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6850947d9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JEKTEVIKA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JEKTEVIKA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897102ab648d7"/>
      <w:footerReference xmlns:r="http://schemas.openxmlformats.org/officeDocument/2006/relationships" w:type="default" r:id="Rac9b332e826e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III AS   ·   Org.nr 917 231 427   ·   c/o Øystein Matre, Isvikvegen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897102ab648d7" /><Relationship Type="http://schemas.openxmlformats.org/officeDocument/2006/relationships/footer" Target="/word/footer1.xml" Id="Rac9b332e826e4589" /></Relationships>
</file>