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588f63941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REIMA INVEST AS, org.nr 917 447 721,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5c90f85ff23c41e7"/>
      <w:footerReference xmlns:r="http://schemas.openxmlformats.org/officeDocument/2006/relationships" w:type="default" r:id="Ra4c73e236e08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0f85ff23c41e7" /><Relationship Type="http://schemas.openxmlformats.org/officeDocument/2006/relationships/footer" Target="/word/footer1.xml" Id="Ra4c73e236e08466b" /></Relationships>
</file>