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caec3167fc4b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STEINODDEN 3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Egersund,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STEINODDEN 3 AS</w:t>
      </w:r>
    </w:p>
    <w:sectPr>
      <w:headerReference xmlns:r="http://schemas.openxmlformats.org/officeDocument/2006/relationships" w:type="default" r:id="Rc81ad53d73be4678"/>
      <w:footerReference xmlns:r="http://schemas.openxmlformats.org/officeDocument/2006/relationships" w:type="default" r:id="Rec14033e995444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STEINODDEN 3 AS   ·   Org.nr 917 487 421   ·   Gamle Eigerøyveien 80   ·   4373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STEINODDEN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1ad53d73be4678" /><Relationship Type="http://schemas.openxmlformats.org/officeDocument/2006/relationships/footer" Target="/word/footer1.xml" Id="Rec14033e995444dc" /></Relationships>
</file>