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95e81728f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ece4a9cc54348"/>
      <w:footerReference xmlns:r="http://schemas.openxmlformats.org/officeDocument/2006/relationships" w:type="default" r:id="R2c0c8702f6e0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 AS   ·   Org.nr 917 761 183   ·   c/o Finanstorget AS,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ece4a9cc54348" /><Relationship Type="http://schemas.openxmlformats.org/officeDocument/2006/relationships/footer" Target="/word/footer1.xml" Id="R2c0c8702f6e04679" /></Relationships>
</file>