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8d92d009984f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ACCOUNTING AS</w:t>
      </w:r>
    </w:p>
    <w:sectPr>
      <w:headerReference xmlns:r="http://schemas.openxmlformats.org/officeDocument/2006/relationships" w:type="default" r:id="Rb73da03a9bf449a3"/>
      <w:footerReference xmlns:r="http://schemas.openxmlformats.org/officeDocument/2006/relationships" w:type="default" r:id="R68dc1a084d1b4d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ACCOUNTING AS   ·   Org.nr 917 823 871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3da03a9bf449a3" /><Relationship Type="http://schemas.openxmlformats.org/officeDocument/2006/relationships/footer" Target="/word/footer1.xml" Id="R68dc1a084d1b4d09" /></Relationships>
</file>