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181a2cf1f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5da0458fc4cd5"/>
      <w:footerReference xmlns:r="http://schemas.openxmlformats.org/officeDocument/2006/relationships" w:type="default" r:id="R63663e6896b0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HOLDING AS   ·   Org.nr 918 083 731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5da0458fc4cd5" /><Relationship Type="http://schemas.openxmlformats.org/officeDocument/2006/relationships/footer" Target="/word/footer1.xml" Id="R63663e6896b047a0" /></Relationships>
</file>