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b13f405e3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dc77c870944af"/>
      <w:footerReference xmlns:r="http://schemas.openxmlformats.org/officeDocument/2006/relationships" w:type="default" r:id="R99cf37ba8ed4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SOLLIS AS   ·   Org.nr 919 061 022   ·   c/o Digitroll AS,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dc77c870944af" /><Relationship Type="http://schemas.openxmlformats.org/officeDocument/2006/relationships/footer" Target="/word/footer1.xml" Id="R99cf37ba8ed444ba" /></Relationships>
</file>