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36d4ac9f1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MOHANA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MOHANA AS</w:t>
      </w:r>
    </w:p>
    <w:sectPr>
      <w:headerReference xmlns:r="http://schemas.openxmlformats.org/officeDocument/2006/relationships" w:type="default" r:id="Rbd1d0c335a4a4a3f"/>
      <w:footerReference xmlns:r="http://schemas.openxmlformats.org/officeDocument/2006/relationships" w:type="default" r:id="R3c2e46cc9315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d0c335a4a4a3f" /><Relationship Type="http://schemas.openxmlformats.org/officeDocument/2006/relationships/footer" Target="/word/footer1.xml" Id="R3c2e46cc93154de0" /></Relationships>
</file>