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462d5517349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GWALLAND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GWALLAND AS</w:t>
      </w:r>
    </w:p>
    <w:sectPr>
      <w:headerReference xmlns:r="http://schemas.openxmlformats.org/officeDocument/2006/relationships" w:type="default" r:id="R64d46f9b777646b9"/>
      <w:footerReference xmlns:r="http://schemas.openxmlformats.org/officeDocument/2006/relationships" w:type="default" r:id="Rcf9c79c33b62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GWALLAND AS   ·   Org.nr 919 166 533   ·   Guletjødnvegen 72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GWALLAND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d46f9b777646b9" /><Relationship Type="http://schemas.openxmlformats.org/officeDocument/2006/relationships/footer" Target="/word/footer1.xml" Id="Rcf9c79c33b624c7c" /></Relationships>
</file>