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f5abeb100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5b05fe2f34883"/>
      <w:footerReference xmlns:r="http://schemas.openxmlformats.org/officeDocument/2006/relationships" w:type="default" r:id="R38b8463f5e50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5b05fe2f34883" /><Relationship Type="http://schemas.openxmlformats.org/officeDocument/2006/relationships/footer" Target="/word/footer1.xml" Id="R38b8463f5e504cfc" /></Relationships>
</file>