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49525290a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NILSEN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NILSEN REGNSKAP</w:t>
      </w:r>
    </w:p>
    <w:sectPr>
      <w:headerReference xmlns:r="http://schemas.openxmlformats.org/officeDocument/2006/relationships" w:type="default" r:id="Ra79e3ccc3dd64ae0"/>
      <w:footerReference xmlns:r="http://schemas.openxmlformats.org/officeDocument/2006/relationships" w:type="default" r:id="R0a0be4c21bf2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NILSEN REGNSKAP   ·   Org.nr 919 368 764   ·   Einerveien 10   ·   3229 SANDEFJORD   ·   hn.elgestad@gmail.com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NILSEN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e3ccc3dd64ae0" /><Relationship Type="http://schemas.openxmlformats.org/officeDocument/2006/relationships/footer" Target="/word/footer1.xml" Id="R0a0be4c21bf24fc0" /></Relationships>
</file>